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23E7" w14:textId="77777777" w:rsidR="00464B3C" w:rsidRDefault="00522696">
      <w:pPr>
        <w:ind w:left="3588"/>
        <w:rPr>
          <w:sz w:val="20"/>
        </w:rPr>
      </w:pPr>
      <w:r>
        <w:rPr>
          <w:noProof/>
          <w:sz w:val="20"/>
        </w:rPr>
        <w:drawing>
          <wp:inline distT="0" distB="0" distL="0" distR="0" wp14:anchorId="73B69D5B" wp14:editId="3FBF9C60">
            <wp:extent cx="8895811" cy="1082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5811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4589" w14:textId="77777777" w:rsidR="00464B3C" w:rsidRDefault="00464B3C">
      <w:pPr>
        <w:rPr>
          <w:sz w:val="20"/>
        </w:rPr>
      </w:pPr>
    </w:p>
    <w:p w14:paraId="562672E8" w14:textId="77777777" w:rsidR="00464B3C" w:rsidRDefault="00464B3C">
      <w:pPr>
        <w:rPr>
          <w:sz w:val="20"/>
        </w:rPr>
      </w:pPr>
    </w:p>
    <w:p w14:paraId="1C131BD4" w14:textId="77777777" w:rsidR="00464B3C" w:rsidRDefault="00464B3C">
      <w:pPr>
        <w:spacing w:before="8"/>
        <w:rPr>
          <w:sz w:val="23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3402"/>
        <w:gridCol w:w="4297"/>
        <w:gridCol w:w="2717"/>
        <w:gridCol w:w="1450"/>
        <w:gridCol w:w="3437"/>
        <w:gridCol w:w="3761"/>
      </w:tblGrid>
      <w:tr w:rsidR="00464B3C" w:rsidRPr="00522696" w14:paraId="2A9EEF99" w14:textId="77777777" w:rsidTr="00522696">
        <w:trPr>
          <w:trHeight w:val="450"/>
        </w:trPr>
        <w:tc>
          <w:tcPr>
            <w:tcW w:w="2207" w:type="dxa"/>
            <w:shd w:val="clear" w:color="auto" w:fill="A6A6A6"/>
          </w:tcPr>
          <w:p w14:paraId="241F5CEC" w14:textId="77777777" w:rsidR="00464B3C" w:rsidRPr="00522696" w:rsidRDefault="00522696">
            <w:pPr>
              <w:pStyle w:val="TableParagraph"/>
              <w:spacing w:before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696">
              <w:rPr>
                <w:rFonts w:asciiTheme="minorHAnsi" w:hAnsiTheme="minorHAnsi" w:cstheme="minorHAnsi"/>
                <w:b/>
                <w:sz w:val="24"/>
                <w:szCs w:val="24"/>
              </w:rPr>
              <w:t>University Name</w:t>
            </w:r>
          </w:p>
        </w:tc>
        <w:tc>
          <w:tcPr>
            <w:tcW w:w="3402" w:type="dxa"/>
            <w:shd w:val="clear" w:color="auto" w:fill="A6A6A6"/>
          </w:tcPr>
          <w:p w14:paraId="623C9975" w14:textId="77777777" w:rsidR="00464B3C" w:rsidRPr="00522696" w:rsidRDefault="00522696">
            <w:pPr>
              <w:pStyle w:val="TableParagraph"/>
              <w:spacing w:before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696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297" w:type="dxa"/>
            <w:shd w:val="clear" w:color="auto" w:fill="A6A6A6"/>
          </w:tcPr>
          <w:p w14:paraId="49D80188" w14:textId="77777777" w:rsidR="00464B3C" w:rsidRPr="00522696" w:rsidRDefault="00522696">
            <w:pPr>
              <w:pStyle w:val="TableParagraph"/>
              <w:spacing w:before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696">
              <w:rPr>
                <w:rFonts w:asciiTheme="minorHAnsi" w:hAnsiTheme="minorHAnsi" w:cstheme="minorHAnsi"/>
                <w:b/>
                <w:sz w:val="24"/>
                <w:szCs w:val="24"/>
              </w:rPr>
              <w:t>Official Title</w:t>
            </w:r>
          </w:p>
        </w:tc>
        <w:tc>
          <w:tcPr>
            <w:tcW w:w="2717" w:type="dxa"/>
            <w:shd w:val="clear" w:color="auto" w:fill="A6A6A6"/>
          </w:tcPr>
          <w:p w14:paraId="7EBFAB0C" w14:textId="77777777" w:rsidR="00464B3C" w:rsidRPr="00522696" w:rsidRDefault="00522696">
            <w:pPr>
              <w:pStyle w:val="TableParagraph"/>
              <w:spacing w:before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696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4887" w:type="dxa"/>
            <w:gridSpan w:val="2"/>
            <w:shd w:val="clear" w:color="auto" w:fill="A6A6A6"/>
          </w:tcPr>
          <w:p w14:paraId="1A11FA1A" w14:textId="77777777" w:rsidR="00464B3C" w:rsidRPr="00522696" w:rsidRDefault="00522696">
            <w:pPr>
              <w:pStyle w:val="TableParagraph"/>
              <w:spacing w:before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696">
              <w:rPr>
                <w:rFonts w:asciiTheme="minorHAnsi" w:hAnsiTheme="minorHAnsi" w:cstheme="minorHAnsi"/>
                <w:b/>
                <w:sz w:val="24"/>
                <w:szCs w:val="24"/>
              </w:rPr>
              <w:t>Generic Emails</w:t>
            </w:r>
          </w:p>
        </w:tc>
        <w:tc>
          <w:tcPr>
            <w:tcW w:w="3761" w:type="dxa"/>
            <w:shd w:val="clear" w:color="auto" w:fill="A6A6A6"/>
          </w:tcPr>
          <w:p w14:paraId="3EB46BF8" w14:textId="77777777" w:rsidR="00464B3C" w:rsidRPr="00522696" w:rsidRDefault="00522696">
            <w:pPr>
              <w:pStyle w:val="TableParagraph"/>
              <w:spacing w:before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696">
              <w:rPr>
                <w:rFonts w:asciiTheme="minorHAnsi" w:hAnsiTheme="minorHAnsi" w:cstheme="minorHAnsi"/>
                <w:b/>
                <w:sz w:val="24"/>
                <w:szCs w:val="24"/>
              </w:rPr>
              <w:t>Personal Email</w:t>
            </w:r>
          </w:p>
        </w:tc>
      </w:tr>
      <w:tr w:rsidR="00464B3C" w:rsidRPr="00522696" w14:paraId="515082E2" w14:textId="77777777" w:rsidTr="00522696">
        <w:trPr>
          <w:trHeight w:val="681"/>
        </w:trPr>
        <w:tc>
          <w:tcPr>
            <w:tcW w:w="2207" w:type="dxa"/>
            <w:vMerge w:val="restart"/>
          </w:tcPr>
          <w:p w14:paraId="798D5F05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34411" w14:textId="77777777" w:rsidR="00464B3C" w:rsidRPr="00522696" w:rsidRDefault="00522696">
            <w:pPr>
              <w:pStyle w:val="TableParagraph"/>
              <w:spacing w:before="157"/>
              <w:ind w:right="8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b/>
                <w:sz w:val="20"/>
                <w:szCs w:val="20"/>
              </w:rPr>
              <w:t>Edith Cowan University</w:t>
            </w:r>
          </w:p>
        </w:tc>
        <w:tc>
          <w:tcPr>
            <w:tcW w:w="3402" w:type="dxa"/>
            <w:vMerge w:val="restart"/>
          </w:tcPr>
          <w:p w14:paraId="29D726C1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68724" w14:textId="77777777" w:rsidR="00464B3C" w:rsidRPr="00522696" w:rsidRDefault="00522696">
            <w:pPr>
              <w:pStyle w:val="TableParagraph"/>
              <w:spacing w:before="157"/>
              <w:ind w:right="220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Erin Bishop Linda Jarvis</w:t>
            </w:r>
          </w:p>
        </w:tc>
        <w:tc>
          <w:tcPr>
            <w:tcW w:w="4297" w:type="dxa"/>
            <w:vMerge w:val="restart"/>
          </w:tcPr>
          <w:p w14:paraId="35AB3F6E" w14:textId="77777777" w:rsidR="00464B3C" w:rsidRPr="00522696" w:rsidRDefault="00522696">
            <w:pPr>
              <w:pStyle w:val="TableParagraph"/>
              <w:spacing w:before="181"/>
              <w:ind w:right="787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Team Leader, Transnational/National Program Support</w:t>
            </w:r>
          </w:p>
          <w:p w14:paraId="05AD2027" w14:textId="77777777" w:rsidR="00464B3C" w:rsidRPr="00522696" w:rsidRDefault="00522696">
            <w:pPr>
              <w:pStyle w:val="TableParagraph"/>
              <w:ind w:right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Senior Transnational / National Program Support Officer</w:t>
            </w:r>
          </w:p>
        </w:tc>
        <w:tc>
          <w:tcPr>
            <w:tcW w:w="2717" w:type="dxa"/>
            <w:vMerge w:val="restart"/>
          </w:tcPr>
          <w:p w14:paraId="5DB72CB1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A68CD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36CE4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Student Life</w:t>
            </w:r>
          </w:p>
        </w:tc>
        <w:tc>
          <w:tcPr>
            <w:tcW w:w="1450" w:type="dxa"/>
          </w:tcPr>
          <w:p w14:paraId="280560AA" w14:textId="77777777" w:rsidR="00464B3C" w:rsidRPr="00522696" w:rsidRDefault="00522696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OUTBOUND</w:t>
            </w:r>
          </w:p>
        </w:tc>
        <w:tc>
          <w:tcPr>
            <w:tcW w:w="3437" w:type="dxa"/>
          </w:tcPr>
          <w:p w14:paraId="715A1AB8" w14:textId="77777777" w:rsidR="00464B3C" w:rsidRPr="00522696" w:rsidRDefault="005B3DBF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studyoverseas@ecu.edu.au</w:t>
              </w:r>
            </w:hyperlink>
          </w:p>
        </w:tc>
        <w:tc>
          <w:tcPr>
            <w:tcW w:w="3761" w:type="dxa"/>
            <w:vMerge w:val="restart"/>
          </w:tcPr>
          <w:tbl>
            <w:tblPr>
              <w:tblW w:w="5956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720"/>
              <w:gridCol w:w="236"/>
            </w:tblGrid>
            <w:tr w:rsidR="00522696" w:rsidRPr="00522696" w14:paraId="39C2BCE6" w14:textId="77777777" w:rsidTr="00522696">
              <w:trPr>
                <w:gridAfter w:val="1"/>
                <w:wAfter w:w="36" w:type="dxa"/>
                <w:trHeight w:val="300"/>
              </w:trPr>
              <w:tc>
                <w:tcPr>
                  <w:tcW w:w="5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C8231F1" w14:textId="77777777" w:rsidR="00522696" w:rsidRPr="00522696" w:rsidRDefault="00522696" w:rsidP="0052269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 w:rsidRPr="005226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  <w:t>d.rettura@ecu.edu.au</w:t>
                  </w:r>
                </w:p>
              </w:tc>
            </w:tr>
            <w:tr w:rsidR="00522696" w:rsidRPr="00522696" w14:paraId="6505DD5A" w14:textId="77777777" w:rsidTr="00522696">
              <w:trPr>
                <w:trHeight w:val="300"/>
              </w:trPr>
              <w:tc>
                <w:tcPr>
                  <w:tcW w:w="5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D58EEE" w14:textId="77777777" w:rsidR="00522696" w:rsidRPr="00522696" w:rsidRDefault="00522696" w:rsidP="0052269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D93652" w14:textId="77777777" w:rsidR="00522696" w:rsidRPr="00522696" w:rsidRDefault="00522696" w:rsidP="0052269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</w:pPr>
                </w:p>
              </w:tc>
            </w:tr>
          </w:tbl>
          <w:p w14:paraId="71688202" w14:textId="3BAF3B49" w:rsidR="00464B3C" w:rsidRPr="00522696" w:rsidRDefault="00464B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6C564459" w14:textId="77777777" w:rsidTr="00522696">
        <w:trPr>
          <w:trHeight w:val="683"/>
        </w:trPr>
        <w:tc>
          <w:tcPr>
            <w:tcW w:w="2207" w:type="dxa"/>
            <w:vMerge/>
            <w:tcBorders>
              <w:top w:val="nil"/>
            </w:tcBorders>
          </w:tcPr>
          <w:p w14:paraId="18B9F132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3066BD84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70814D30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2B7B1B48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CD261EA" w14:textId="77777777" w:rsidR="00464B3C" w:rsidRPr="00522696" w:rsidRDefault="00522696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INBOUND</w:t>
            </w:r>
          </w:p>
        </w:tc>
        <w:tc>
          <w:tcPr>
            <w:tcW w:w="3437" w:type="dxa"/>
          </w:tcPr>
          <w:p w14:paraId="1E030FCC" w14:textId="77777777" w:rsidR="00464B3C" w:rsidRPr="00522696" w:rsidRDefault="005B3DBF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studyoverseas@ecu.edu.au</w:t>
              </w:r>
            </w:hyperlink>
          </w:p>
        </w:tc>
        <w:tc>
          <w:tcPr>
            <w:tcW w:w="3761" w:type="dxa"/>
            <w:vMerge/>
            <w:tcBorders>
              <w:top w:val="nil"/>
            </w:tcBorders>
          </w:tcPr>
          <w:p w14:paraId="7681CB04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76E0C20B" w14:textId="77777777" w:rsidTr="00522696">
        <w:trPr>
          <w:trHeight w:val="683"/>
        </w:trPr>
        <w:tc>
          <w:tcPr>
            <w:tcW w:w="2207" w:type="dxa"/>
            <w:vMerge w:val="restart"/>
          </w:tcPr>
          <w:p w14:paraId="4488F9C0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2187C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22FCD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b/>
                <w:sz w:val="20"/>
                <w:szCs w:val="20"/>
              </w:rPr>
              <w:t>Griffith University</w:t>
            </w:r>
          </w:p>
        </w:tc>
        <w:tc>
          <w:tcPr>
            <w:tcW w:w="3402" w:type="dxa"/>
            <w:vMerge w:val="restart"/>
          </w:tcPr>
          <w:p w14:paraId="6380B4BF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2E518" w14:textId="77777777" w:rsidR="00464B3C" w:rsidRPr="00522696" w:rsidRDefault="00522696">
            <w:pPr>
              <w:pStyle w:val="TableParagraph"/>
              <w:spacing w:before="157"/>
              <w:ind w:right="1960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Melissa Garcia Hannah Chong</w:t>
            </w:r>
          </w:p>
        </w:tc>
        <w:tc>
          <w:tcPr>
            <w:tcW w:w="4297" w:type="dxa"/>
            <w:vMerge w:val="restart"/>
          </w:tcPr>
          <w:p w14:paraId="133B9E2A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F7FEE" w14:textId="77777777" w:rsidR="00464B3C" w:rsidRPr="00522696" w:rsidRDefault="00522696">
            <w:pPr>
              <w:pStyle w:val="TableParagraph"/>
              <w:spacing w:before="157"/>
              <w:ind w:righ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Global Mobility Coordinator (Outbound) Global Mobility Coordinator (Inbound)</w:t>
            </w:r>
          </w:p>
        </w:tc>
        <w:tc>
          <w:tcPr>
            <w:tcW w:w="2717" w:type="dxa"/>
            <w:vMerge w:val="restart"/>
          </w:tcPr>
          <w:p w14:paraId="464BC306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596DE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9ACC0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Griffith Global Mobility</w:t>
            </w:r>
          </w:p>
        </w:tc>
        <w:tc>
          <w:tcPr>
            <w:tcW w:w="1450" w:type="dxa"/>
          </w:tcPr>
          <w:p w14:paraId="0364FD06" w14:textId="77777777" w:rsidR="00464B3C" w:rsidRPr="00522696" w:rsidRDefault="00522696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OUTBOUND</w:t>
            </w:r>
          </w:p>
        </w:tc>
        <w:tc>
          <w:tcPr>
            <w:tcW w:w="3437" w:type="dxa"/>
          </w:tcPr>
          <w:p w14:paraId="544B764B" w14:textId="77777777" w:rsidR="00464B3C" w:rsidRPr="00522696" w:rsidRDefault="005B3DBF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outboundmobility@griffith.edu.au</w:t>
              </w:r>
            </w:hyperlink>
          </w:p>
        </w:tc>
        <w:tc>
          <w:tcPr>
            <w:tcW w:w="3761" w:type="dxa"/>
            <w:vMerge w:val="restart"/>
          </w:tcPr>
          <w:p w14:paraId="6E05EE0A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9EAD1" w14:textId="77777777" w:rsidR="00464B3C" w:rsidRPr="00522696" w:rsidRDefault="00464B3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2576C" w14:textId="77777777" w:rsidR="00464B3C" w:rsidRPr="00522696" w:rsidRDefault="005B3D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m.garcianunez@griffith.edu.au</w:t>
              </w:r>
            </w:hyperlink>
          </w:p>
        </w:tc>
      </w:tr>
      <w:tr w:rsidR="00464B3C" w:rsidRPr="00522696" w14:paraId="1DF9DC05" w14:textId="77777777" w:rsidTr="00522696">
        <w:trPr>
          <w:trHeight w:val="681"/>
        </w:trPr>
        <w:tc>
          <w:tcPr>
            <w:tcW w:w="2207" w:type="dxa"/>
            <w:vMerge/>
            <w:tcBorders>
              <w:top w:val="nil"/>
            </w:tcBorders>
          </w:tcPr>
          <w:p w14:paraId="27810AD8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C89DB36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6FAB58D1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1B7B3E97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21CF9A6" w14:textId="77777777" w:rsidR="00464B3C" w:rsidRPr="00522696" w:rsidRDefault="00522696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INBOUND</w:t>
            </w:r>
          </w:p>
        </w:tc>
        <w:tc>
          <w:tcPr>
            <w:tcW w:w="3437" w:type="dxa"/>
          </w:tcPr>
          <w:p w14:paraId="0CA24A7F" w14:textId="77777777" w:rsidR="00464B3C" w:rsidRPr="00522696" w:rsidRDefault="005B3DBF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inboundmobility@griffith.edu.au</w:t>
              </w:r>
            </w:hyperlink>
          </w:p>
        </w:tc>
        <w:tc>
          <w:tcPr>
            <w:tcW w:w="3761" w:type="dxa"/>
            <w:vMerge/>
            <w:tcBorders>
              <w:top w:val="nil"/>
            </w:tcBorders>
          </w:tcPr>
          <w:p w14:paraId="4910A0E9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2AD55316" w14:textId="77777777" w:rsidTr="00522696">
        <w:trPr>
          <w:trHeight w:val="683"/>
        </w:trPr>
        <w:tc>
          <w:tcPr>
            <w:tcW w:w="2207" w:type="dxa"/>
            <w:vMerge w:val="restart"/>
          </w:tcPr>
          <w:p w14:paraId="157A6956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7C097" w14:textId="77777777" w:rsidR="00464B3C" w:rsidRPr="00522696" w:rsidRDefault="00522696">
            <w:pPr>
              <w:pStyle w:val="TableParagraph"/>
              <w:spacing w:before="157"/>
              <w:ind w:right="9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b/>
                <w:sz w:val="20"/>
                <w:szCs w:val="20"/>
              </w:rPr>
              <w:t>University of Tasmania</w:t>
            </w:r>
          </w:p>
        </w:tc>
        <w:tc>
          <w:tcPr>
            <w:tcW w:w="3402" w:type="dxa"/>
            <w:vMerge w:val="restart"/>
          </w:tcPr>
          <w:p w14:paraId="54142B1C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6AB3D" w14:textId="61A03060" w:rsidR="00464B3C" w:rsidRPr="00522696" w:rsidRDefault="00522696">
            <w:pPr>
              <w:pStyle w:val="TableParagraph"/>
              <w:spacing w:before="157"/>
              <w:ind w:right="1776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 xml:space="preserve">Sharmila Prajit </w:t>
            </w:r>
            <w:r w:rsidR="00ED4089" w:rsidRPr="00522696">
              <w:rPr>
                <w:rFonts w:asciiTheme="minorHAnsi" w:hAnsiTheme="minorHAnsi" w:cstheme="minorHAnsi"/>
                <w:sz w:val="20"/>
                <w:szCs w:val="20"/>
              </w:rPr>
              <w:t>Patrick Foley Donoghue</w:t>
            </w:r>
          </w:p>
        </w:tc>
        <w:tc>
          <w:tcPr>
            <w:tcW w:w="4297" w:type="dxa"/>
            <w:vMerge w:val="restart"/>
          </w:tcPr>
          <w:p w14:paraId="74A4035F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246E7" w14:textId="6E9B6801" w:rsidR="00464B3C" w:rsidRPr="00522696" w:rsidRDefault="00522696" w:rsidP="00522696">
            <w:pPr>
              <w:pStyle w:val="TableParagraph"/>
              <w:spacing w:before="157"/>
              <w:ind w:right="2631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 xml:space="preserve">Study Abroad </w:t>
            </w:r>
            <w:proofErr w:type="gramStart"/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&amp;  Exchange</w:t>
            </w:r>
            <w:proofErr w:type="gramEnd"/>
            <w:r w:rsidRPr="00522696">
              <w:rPr>
                <w:rFonts w:asciiTheme="minorHAnsi" w:hAnsiTheme="minorHAnsi" w:cstheme="minorHAnsi"/>
                <w:sz w:val="20"/>
                <w:szCs w:val="20"/>
              </w:rPr>
              <w:t xml:space="preserve"> Coordinator</w:t>
            </w:r>
          </w:p>
        </w:tc>
        <w:tc>
          <w:tcPr>
            <w:tcW w:w="2717" w:type="dxa"/>
            <w:vMerge w:val="restart"/>
          </w:tcPr>
          <w:p w14:paraId="6506DB44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6A741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B4381" w14:textId="1F6BCA89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Learning Abroad Office</w:t>
            </w:r>
          </w:p>
        </w:tc>
        <w:tc>
          <w:tcPr>
            <w:tcW w:w="1450" w:type="dxa"/>
          </w:tcPr>
          <w:p w14:paraId="5BF96C00" w14:textId="77777777" w:rsidR="00464B3C" w:rsidRPr="00522696" w:rsidRDefault="00522696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OUTBOUND</w:t>
            </w:r>
          </w:p>
        </w:tc>
        <w:tc>
          <w:tcPr>
            <w:tcW w:w="3437" w:type="dxa"/>
          </w:tcPr>
          <w:p w14:paraId="0AB1286D" w14:textId="77777777" w:rsidR="00464B3C" w:rsidRPr="00522696" w:rsidRDefault="005B3DBF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student.mobility@utas.edu.au</w:t>
              </w:r>
            </w:hyperlink>
          </w:p>
        </w:tc>
        <w:tc>
          <w:tcPr>
            <w:tcW w:w="3761" w:type="dxa"/>
            <w:vMerge w:val="restart"/>
          </w:tcPr>
          <w:p w14:paraId="49688AB4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E0291" w14:textId="7C4F19FB" w:rsidR="00464B3C" w:rsidRPr="00522696" w:rsidRDefault="005B3DBF">
            <w:pPr>
              <w:pStyle w:val="TableParagraph"/>
              <w:spacing w:before="157"/>
              <w:ind w:right="44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patrick.foleydonoghue@utas.edu.au</w:t>
              </w:r>
            </w:hyperlink>
          </w:p>
        </w:tc>
      </w:tr>
      <w:tr w:rsidR="00464B3C" w:rsidRPr="00522696" w14:paraId="33196429" w14:textId="77777777" w:rsidTr="00522696">
        <w:trPr>
          <w:trHeight w:val="681"/>
        </w:trPr>
        <w:tc>
          <w:tcPr>
            <w:tcW w:w="2207" w:type="dxa"/>
            <w:vMerge/>
            <w:tcBorders>
              <w:top w:val="nil"/>
            </w:tcBorders>
          </w:tcPr>
          <w:p w14:paraId="54E147BC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189E1D8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01AA008D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71E3D5F8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4C948680" w14:textId="77777777" w:rsidR="00464B3C" w:rsidRPr="00522696" w:rsidRDefault="00522696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INBOUND</w:t>
            </w:r>
          </w:p>
        </w:tc>
        <w:tc>
          <w:tcPr>
            <w:tcW w:w="3437" w:type="dxa"/>
          </w:tcPr>
          <w:p w14:paraId="78F8C82B" w14:textId="77777777" w:rsidR="00464B3C" w:rsidRPr="00522696" w:rsidRDefault="005B3DBF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student.mobility@utas.edu.au</w:t>
              </w:r>
            </w:hyperlink>
          </w:p>
        </w:tc>
        <w:tc>
          <w:tcPr>
            <w:tcW w:w="3761" w:type="dxa"/>
            <w:vMerge/>
            <w:tcBorders>
              <w:top w:val="nil"/>
            </w:tcBorders>
          </w:tcPr>
          <w:p w14:paraId="7B241A7F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63D72B37" w14:textId="77777777" w:rsidTr="00522696">
        <w:trPr>
          <w:trHeight w:val="683"/>
        </w:trPr>
        <w:tc>
          <w:tcPr>
            <w:tcW w:w="2207" w:type="dxa"/>
            <w:vMerge w:val="restart"/>
          </w:tcPr>
          <w:p w14:paraId="702453A1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9466B" w14:textId="77777777" w:rsidR="00464B3C" w:rsidRPr="00522696" w:rsidRDefault="00522696">
            <w:pPr>
              <w:pStyle w:val="TableParagraph"/>
              <w:spacing w:before="157"/>
              <w:ind w:right="9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b/>
                <w:sz w:val="20"/>
                <w:szCs w:val="20"/>
              </w:rPr>
              <w:t>University of Wollongong</w:t>
            </w:r>
          </w:p>
        </w:tc>
        <w:tc>
          <w:tcPr>
            <w:tcW w:w="3402" w:type="dxa"/>
            <w:vMerge w:val="restart"/>
          </w:tcPr>
          <w:p w14:paraId="3CCE660D" w14:textId="77777777" w:rsidR="00522696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 xml:space="preserve">Alexandra </w:t>
            </w:r>
            <w:proofErr w:type="spellStart"/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Khershberg</w:t>
            </w:r>
            <w:proofErr w:type="spellEnd"/>
          </w:p>
          <w:p w14:paraId="4CDC6A64" w14:textId="6EEE08A4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Tanya Austin</w:t>
            </w:r>
          </w:p>
        </w:tc>
        <w:tc>
          <w:tcPr>
            <w:tcW w:w="4297" w:type="dxa"/>
            <w:vMerge w:val="restart"/>
          </w:tcPr>
          <w:p w14:paraId="3EEA6056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E8D32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B9BB8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Outbound Programs Coordinator</w:t>
            </w:r>
          </w:p>
        </w:tc>
        <w:tc>
          <w:tcPr>
            <w:tcW w:w="2717" w:type="dxa"/>
            <w:vMerge w:val="restart"/>
          </w:tcPr>
          <w:p w14:paraId="3C91B28B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B4A06" w14:textId="77777777" w:rsidR="00464B3C" w:rsidRPr="00522696" w:rsidRDefault="00522696">
            <w:pPr>
              <w:pStyle w:val="TableParagraph"/>
              <w:spacing w:before="157"/>
              <w:ind w:right="398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Office of Global Student Mobility</w:t>
            </w:r>
          </w:p>
        </w:tc>
        <w:tc>
          <w:tcPr>
            <w:tcW w:w="1450" w:type="dxa"/>
          </w:tcPr>
          <w:p w14:paraId="60D3A59D" w14:textId="77777777" w:rsidR="00464B3C" w:rsidRPr="00522696" w:rsidRDefault="00522696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OUTBOUND</w:t>
            </w:r>
          </w:p>
        </w:tc>
        <w:tc>
          <w:tcPr>
            <w:tcW w:w="3437" w:type="dxa"/>
          </w:tcPr>
          <w:p w14:paraId="32856548" w14:textId="77777777" w:rsidR="00464B3C" w:rsidRPr="00522696" w:rsidRDefault="005B3DBF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student-mobility@uow.edu.au</w:t>
              </w:r>
            </w:hyperlink>
          </w:p>
        </w:tc>
        <w:tc>
          <w:tcPr>
            <w:tcW w:w="3761" w:type="dxa"/>
            <w:vMerge w:val="restart"/>
          </w:tcPr>
          <w:p w14:paraId="428B4E8D" w14:textId="315DA081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956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720"/>
              <w:gridCol w:w="236"/>
            </w:tblGrid>
            <w:tr w:rsidR="00522696" w:rsidRPr="00522696" w14:paraId="2A6C579E" w14:textId="77777777" w:rsidTr="005B3DBF">
              <w:trPr>
                <w:gridAfter w:val="1"/>
                <w:wAfter w:w="236" w:type="dxa"/>
                <w:trHeight w:val="300"/>
              </w:trPr>
              <w:tc>
                <w:tcPr>
                  <w:tcW w:w="5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0F0CD7" w14:textId="7BAE7F52" w:rsidR="00522696" w:rsidRPr="00522696" w:rsidRDefault="005B3DBF" w:rsidP="0052269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</w:pPr>
                  <w:r w:rsidRPr="005226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  <w:t>taustin@uow.edu.au</w:t>
                  </w:r>
                </w:p>
              </w:tc>
            </w:tr>
            <w:tr w:rsidR="00522696" w:rsidRPr="00522696" w14:paraId="7FD114E6" w14:textId="77777777" w:rsidTr="005B3DBF">
              <w:trPr>
                <w:trHeight w:val="300"/>
              </w:trPr>
              <w:tc>
                <w:tcPr>
                  <w:tcW w:w="5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6A1521" w14:textId="77777777" w:rsidR="00522696" w:rsidRPr="00522696" w:rsidRDefault="00522696" w:rsidP="0052269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B94678" w14:textId="77777777" w:rsidR="00522696" w:rsidRPr="00522696" w:rsidRDefault="00522696" w:rsidP="0052269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zh-CN" w:bidi="ar-SA"/>
                    </w:rPr>
                  </w:pPr>
                </w:p>
              </w:tc>
            </w:tr>
          </w:tbl>
          <w:p w14:paraId="4C93F97E" w14:textId="4C2AEE91" w:rsidR="00464B3C" w:rsidRPr="00522696" w:rsidRDefault="00464B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35660181" w14:textId="77777777" w:rsidTr="00522696">
        <w:trPr>
          <w:trHeight w:val="681"/>
        </w:trPr>
        <w:tc>
          <w:tcPr>
            <w:tcW w:w="2207" w:type="dxa"/>
            <w:vMerge/>
            <w:tcBorders>
              <w:top w:val="nil"/>
            </w:tcBorders>
          </w:tcPr>
          <w:p w14:paraId="50A1D205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B02D903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674C4811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7475974E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E3A7116" w14:textId="77777777" w:rsidR="00464B3C" w:rsidRPr="00522696" w:rsidRDefault="00522696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INBOUND</w:t>
            </w:r>
          </w:p>
        </w:tc>
        <w:tc>
          <w:tcPr>
            <w:tcW w:w="3437" w:type="dxa"/>
          </w:tcPr>
          <w:p w14:paraId="03114C9C" w14:textId="77777777" w:rsidR="00464B3C" w:rsidRPr="00522696" w:rsidRDefault="005B3DBF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student-mobility@uow.edu.au</w:t>
              </w:r>
            </w:hyperlink>
          </w:p>
        </w:tc>
        <w:tc>
          <w:tcPr>
            <w:tcW w:w="3761" w:type="dxa"/>
            <w:vMerge/>
            <w:tcBorders>
              <w:top w:val="nil"/>
            </w:tcBorders>
          </w:tcPr>
          <w:p w14:paraId="49B4BA90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1B833A00" w14:textId="77777777" w:rsidTr="00522696">
        <w:trPr>
          <w:trHeight w:val="683"/>
        </w:trPr>
        <w:tc>
          <w:tcPr>
            <w:tcW w:w="2207" w:type="dxa"/>
            <w:vMerge w:val="restart"/>
          </w:tcPr>
          <w:p w14:paraId="25547E84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660D3" w14:textId="77777777" w:rsidR="00464B3C" w:rsidRPr="00522696" w:rsidRDefault="00522696">
            <w:pPr>
              <w:pStyle w:val="TableParagraph"/>
              <w:spacing w:before="157"/>
              <w:ind w:right="5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b/>
                <w:sz w:val="20"/>
                <w:szCs w:val="20"/>
              </w:rPr>
              <w:t>Western Sydney University</w:t>
            </w:r>
          </w:p>
        </w:tc>
        <w:tc>
          <w:tcPr>
            <w:tcW w:w="3402" w:type="dxa"/>
            <w:vMerge w:val="restart"/>
          </w:tcPr>
          <w:p w14:paraId="7F3D5471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D726D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DEB91" w14:textId="77777777" w:rsidR="00ED4089" w:rsidRPr="00522696" w:rsidRDefault="00522696" w:rsidP="00ED40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Isis Kowaliauskas</w:t>
            </w:r>
          </w:p>
          <w:p w14:paraId="407BB7B5" w14:textId="0A13586C" w:rsidR="00ED4089" w:rsidRPr="00522696" w:rsidRDefault="00ED4089" w:rsidP="00ED40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Erin Hilaire</w:t>
            </w:r>
          </w:p>
        </w:tc>
        <w:tc>
          <w:tcPr>
            <w:tcW w:w="4297" w:type="dxa"/>
            <w:vMerge w:val="restart"/>
          </w:tcPr>
          <w:p w14:paraId="65437B2F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9B182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BB69A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Manager, International Mobility</w:t>
            </w:r>
          </w:p>
        </w:tc>
        <w:tc>
          <w:tcPr>
            <w:tcW w:w="2717" w:type="dxa"/>
            <w:vMerge w:val="restart"/>
          </w:tcPr>
          <w:p w14:paraId="5F18D469" w14:textId="77777777" w:rsidR="00464B3C" w:rsidRPr="00522696" w:rsidRDefault="00522696">
            <w:pPr>
              <w:pStyle w:val="TableParagraph"/>
              <w:spacing w:before="181"/>
              <w:ind w:right="716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Go Global and Study Abroad</w:t>
            </w:r>
          </w:p>
          <w:p w14:paraId="5699AF44" w14:textId="77777777" w:rsidR="00464B3C" w:rsidRPr="00522696" w:rsidRDefault="00522696">
            <w:pPr>
              <w:pStyle w:val="TableParagraph"/>
              <w:ind w:right="1132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Western Sydney International</w:t>
            </w:r>
          </w:p>
        </w:tc>
        <w:tc>
          <w:tcPr>
            <w:tcW w:w="1450" w:type="dxa"/>
          </w:tcPr>
          <w:p w14:paraId="60E59C7E" w14:textId="77777777" w:rsidR="00464B3C" w:rsidRPr="00522696" w:rsidRDefault="00522696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OUTBOUND</w:t>
            </w:r>
          </w:p>
        </w:tc>
        <w:tc>
          <w:tcPr>
            <w:tcW w:w="3437" w:type="dxa"/>
          </w:tcPr>
          <w:p w14:paraId="63B170FA" w14:textId="77777777" w:rsidR="00464B3C" w:rsidRPr="00522696" w:rsidRDefault="005B3DBF">
            <w:pPr>
              <w:pStyle w:val="TableParagraph"/>
              <w:spacing w:before="21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goglobal@westernsydney.edu.au</w:t>
              </w:r>
            </w:hyperlink>
          </w:p>
        </w:tc>
        <w:tc>
          <w:tcPr>
            <w:tcW w:w="3761" w:type="dxa"/>
            <w:vMerge w:val="restart"/>
          </w:tcPr>
          <w:p w14:paraId="2948138B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2847A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11303" w14:textId="77777777" w:rsidR="00464B3C" w:rsidRPr="00522696" w:rsidRDefault="005B3D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i.kowaliauskas@westernsydney.edu.au</w:t>
              </w:r>
            </w:hyperlink>
          </w:p>
        </w:tc>
      </w:tr>
      <w:tr w:rsidR="00464B3C" w:rsidRPr="00522696" w14:paraId="0481F2BB" w14:textId="77777777" w:rsidTr="00522696">
        <w:trPr>
          <w:trHeight w:val="681"/>
        </w:trPr>
        <w:tc>
          <w:tcPr>
            <w:tcW w:w="2207" w:type="dxa"/>
            <w:vMerge/>
            <w:tcBorders>
              <w:top w:val="nil"/>
            </w:tcBorders>
          </w:tcPr>
          <w:p w14:paraId="1454D8A9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60889E3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609E8FAC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3DFA9AE4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214FBC3" w14:textId="77777777" w:rsidR="00464B3C" w:rsidRPr="00522696" w:rsidRDefault="00522696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INBOUND</w:t>
            </w:r>
          </w:p>
        </w:tc>
        <w:tc>
          <w:tcPr>
            <w:tcW w:w="3437" w:type="dxa"/>
          </w:tcPr>
          <w:p w14:paraId="0A0B4701" w14:textId="77777777" w:rsidR="00464B3C" w:rsidRPr="00522696" w:rsidRDefault="005B3DBF">
            <w:pPr>
              <w:pStyle w:val="TableParagraph"/>
              <w:spacing w:before="2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>
              <w:r w:rsidR="00522696" w:rsidRPr="00522696">
                <w:rPr>
                  <w:rFonts w:asciiTheme="minorHAnsi" w:hAnsiTheme="minorHAnsi" w:cstheme="minorHAnsi"/>
                  <w:sz w:val="20"/>
                  <w:szCs w:val="20"/>
                </w:rPr>
                <w:t>studyabroad@westernsydney.edu.au</w:t>
              </w:r>
            </w:hyperlink>
          </w:p>
        </w:tc>
        <w:tc>
          <w:tcPr>
            <w:tcW w:w="3761" w:type="dxa"/>
            <w:vMerge/>
            <w:tcBorders>
              <w:top w:val="nil"/>
            </w:tcBorders>
          </w:tcPr>
          <w:p w14:paraId="6DAF98B3" w14:textId="77777777" w:rsidR="00464B3C" w:rsidRPr="00522696" w:rsidRDefault="00464B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B3C" w:rsidRPr="00522696" w14:paraId="78945C2B" w14:textId="77777777" w:rsidTr="00522696">
        <w:trPr>
          <w:trHeight w:val="1375"/>
        </w:trPr>
        <w:tc>
          <w:tcPr>
            <w:tcW w:w="2207" w:type="dxa"/>
          </w:tcPr>
          <w:p w14:paraId="0849B266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DAAF4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41972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b/>
                <w:sz w:val="20"/>
                <w:szCs w:val="20"/>
              </w:rPr>
              <w:t>AEN Secretariat</w:t>
            </w:r>
          </w:p>
        </w:tc>
        <w:tc>
          <w:tcPr>
            <w:tcW w:w="3402" w:type="dxa"/>
          </w:tcPr>
          <w:p w14:paraId="124F5917" w14:textId="77777777" w:rsidR="00866759" w:rsidRDefault="008667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9672A" w14:textId="77777777" w:rsidR="00866759" w:rsidRDefault="008667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B9E7F" w14:textId="09197F68" w:rsidR="00464B3C" w:rsidRPr="00522696" w:rsidRDefault="00ED40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Patrick Foley Donoghue</w:t>
            </w:r>
          </w:p>
        </w:tc>
        <w:tc>
          <w:tcPr>
            <w:tcW w:w="4297" w:type="dxa"/>
          </w:tcPr>
          <w:p w14:paraId="098C6C65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714A3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FA906" w14:textId="77777777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AEN Secretariat</w:t>
            </w:r>
          </w:p>
        </w:tc>
        <w:tc>
          <w:tcPr>
            <w:tcW w:w="2717" w:type="dxa"/>
          </w:tcPr>
          <w:p w14:paraId="6E612620" w14:textId="77777777" w:rsidR="00866759" w:rsidRDefault="008667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B097D" w14:textId="77777777" w:rsidR="00866759" w:rsidRDefault="008667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B9E04" w14:textId="20009B1A" w:rsidR="00464B3C" w:rsidRPr="00522696" w:rsidRDefault="00ED40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Learning Abroad Office</w:t>
            </w:r>
          </w:p>
        </w:tc>
        <w:tc>
          <w:tcPr>
            <w:tcW w:w="4887" w:type="dxa"/>
            <w:gridSpan w:val="2"/>
          </w:tcPr>
          <w:p w14:paraId="602B3030" w14:textId="77777777" w:rsidR="00866759" w:rsidRDefault="008667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C47FAF" w14:textId="77777777" w:rsidR="00866759" w:rsidRDefault="008667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9DD73" w14:textId="73E47E0C" w:rsidR="00464B3C" w:rsidRPr="00522696" w:rsidRDefault="00522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22696">
              <w:rPr>
                <w:rFonts w:asciiTheme="minorHAnsi" w:hAnsiTheme="minorHAnsi" w:cstheme="minorHAnsi"/>
                <w:sz w:val="20"/>
                <w:szCs w:val="20"/>
              </w:rPr>
              <w:t>aen.secretariat@utas.edu.au</w:t>
            </w:r>
          </w:p>
        </w:tc>
        <w:tc>
          <w:tcPr>
            <w:tcW w:w="3761" w:type="dxa"/>
          </w:tcPr>
          <w:p w14:paraId="57C15B78" w14:textId="77777777" w:rsidR="00464B3C" w:rsidRPr="00522696" w:rsidRDefault="00464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EEA81" w14:textId="77777777" w:rsidR="00464B3C" w:rsidRPr="00522696" w:rsidRDefault="00464B3C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71D86" w14:textId="4C1DE4F3" w:rsidR="00464B3C" w:rsidRPr="00522696" w:rsidRDefault="005B3D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ED4089" w:rsidRPr="00522696">
                <w:rPr>
                  <w:rFonts w:asciiTheme="minorHAnsi" w:hAnsiTheme="minorHAnsi" w:cstheme="minorHAnsi"/>
                  <w:sz w:val="20"/>
                  <w:szCs w:val="20"/>
                </w:rPr>
                <w:t>patrick.foleydonoghue@utas.edu.au</w:t>
              </w:r>
            </w:hyperlink>
          </w:p>
        </w:tc>
      </w:tr>
    </w:tbl>
    <w:p w14:paraId="6EA0CA31" w14:textId="77777777" w:rsidR="00464B3C" w:rsidRPr="00522696" w:rsidRDefault="00464B3C">
      <w:pPr>
        <w:rPr>
          <w:rFonts w:asciiTheme="minorHAnsi" w:hAnsiTheme="minorHAnsi" w:cstheme="minorHAnsi"/>
          <w:sz w:val="20"/>
          <w:szCs w:val="20"/>
        </w:rPr>
      </w:pPr>
    </w:p>
    <w:p w14:paraId="29799B49" w14:textId="77777777" w:rsidR="00464B3C" w:rsidRPr="00522696" w:rsidRDefault="00464B3C">
      <w:pPr>
        <w:spacing w:before="9"/>
        <w:rPr>
          <w:rFonts w:asciiTheme="minorHAnsi" w:hAnsiTheme="minorHAnsi" w:cstheme="minorHAnsi"/>
          <w:sz w:val="20"/>
          <w:szCs w:val="20"/>
        </w:rPr>
      </w:pPr>
    </w:p>
    <w:p w14:paraId="3946FF22" w14:textId="4AF1F3A5" w:rsidR="00464B3C" w:rsidRPr="00522696" w:rsidRDefault="00522696">
      <w:pPr>
        <w:pStyle w:val="BodyText"/>
        <w:spacing w:before="92"/>
        <w:ind w:left="100"/>
        <w:rPr>
          <w:rFonts w:asciiTheme="minorHAnsi" w:hAnsiTheme="minorHAnsi" w:cstheme="minorHAnsi"/>
          <w:sz w:val="20"/>
          <w:szCs w:val="20"/>
        </w:rPr>
      </w:pPr>
      <w:r w:rsidRPr="00522696">
        <w:rPr>
          <w:rFonts w:asciiTheme="minorHAnsi" w:hAnsiTheme="minorHAnsi" w:cstheme="minorHAnsi"/>
          <w:sz w:val="20"/>
          <w:szCs w:val="20"/>
        </w:rPr>
        <w:t xml:space="preserve">Current as </w:t>
      </w:r>
      <w:proofErr w:type="gramStart"/>
      <w:r w:rsidRPr="00522696">
        <w:rPr>
          <w:rFonts w:asciiTheme="minorHAnsi" w:hAnsiTheme="minorHAnsi" w:cstheme="minorHAnsi"/>
          <w:sz w:val="20"/>
          <w:szCs w:val="20"/>
        </w:rPr>
        <w:t>at</w:t>
      </w:r>
      <w:proofErr w:type="gramEnd"/>
      <w:r w:rsidRPr="00522696">
        <w:rPr>
          <w:rFonts w:asciiTheme="minorHAnsi" w:hAnsiTheme="minorHAnsi" w:cstheme="minorHAnsi"/>
          <w:sz w:val="20"/>
          <w:szCs w:val="20"/>
        </w:rPr>
        <w:t xml:space="preserve"> 21 February 2022</w:t>
      </w:r>
    </w:p>
    <w:sectPr w:rsidR="00464B3C" w:rsidRPr="00522696">
      <w:type w:val="continuous"/>
      <w:pgSz w:w="23820" w:h="16840" w:orient="landscape"/>
      <w:pgMar w:top="142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3C"/>
    <w:rsid w:val="00464B3C"/>
    <w:rsid w:val="00522696"/>
    <w:rsid w:val="005B3DBF"/>
    <w:rsid w:val="00866759"/>
    <w:rsid w:val="00E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7387"/>
  <w15:docId w15:val="{4754A7FD-C8A2-47E0-B36E-39277FAC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ED4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arcianunez@griffith.edu.au" TargetMode="External"/><Relationship Id="rId13" Type="http://schemas.openxmlformats.org/officeDocument/2006/relationships/hyperlink" Target="mailto:student-mobility@uow.edu.au" TargetMode="External"/><Relationship Id="rId18" Type="http://schemas.openxmlformats.org/officeDocument/2006/relationships/hyperlink" Target="mailto:patrick.foleydonoghue@utas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tboundmobility@griffith.edu.au" TargetMode="External"/><Relationship Id="rId12" Type="http://schemas.openxmlformats.org/officeDocument/2006/relationships/hyperlink" Target="mailto:student.mobility@utas.edu.au" TargetMode="External"/><Relationship Id="rId17" Type="http://schemas.openxmlformats.org/officeDocument/2006/relationships/hyperlink" Target="mailto:studyabroad@westernsydney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.kowaliauskas@westernsydney.edu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udyoverseas@ecu.edu.au" TargetMode="External"/><Relationship Id="rId11" Type="http://schemas.openxmlformats.org/officeDocument/2006/relationships/hyperlink" Target="mailto:patrick.foleydonoghue@utas.edu.au" TargetMode="External"/><Relationship Id="rId5" Type="http://schemas.openxmlformats.org/officeDocument/2006/relationships/hyperlink" Target="mailto:studyoverseas@ecu.edu.au" TargetMode="External"/><Relationship Id="rId15" Type="http://schemas.openxmlformats.org/officeDocument/2006/relationships/hyperlink" Target="mailto:goglobal@westernsydney.edu.au" TargetMode="External"/><Relationship Id="rId10" Type="http://schemas.openxmlformats.org/officeDocument/2006/relationships/hyperlink" Target="mailto:student.mobility@utas.edu.a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boundmobility@griffith.edu.au" TargetMode="External"/><Relationship Id="rId14" Type="http://schemas.openxmlformats.org/officeDocument/2006/relationships/hyperlink" Target="mailto:student-mobility@uo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McCarthy-Gill</dc:creator>
  <cp:lastModifiedBy>Patrick Foley Donoghue</cp:lastModifiedBy>
  <cp:revision>4</cp:revision>
  <dcterms:created xsi:type="dcterms:W3CDTF">2022-02-21T03:13:00Z</dcterms:created>
  <dcterms:modified xsi:type="dcterms:W3CDTF">2022-04-26T07:32:00Z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2022-02-21T00:00:00Z</vt:filetime>
  </property>
</Properties>
</file>